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A0D" w:rsidRDefault="00C05A0D" w:rsidP="00C05A0D">
      <w:pPr>
        <w:jc w:val="center"/>
        <w:rPr>
          <w:sz w:val="52"/>
          <w:szCs w:val="52"/>
        </w:rPr>
      </w:pPr>
      <w:r>
        <w:rPr>
          <w:noProof/>
          <w:sz w:val="52"/>
          <w:szCs w:val="52"/>
        </w:rPr>
        <w:drawing>
          <wp:inline distT="0" distB="0" distL="0" distR="0">
            <wp:extent cx="5753735" cy="3683635"/>
            <wp:effectExtent l="0" t="0" r="0" b="0"/>
            <wp:docPr id="4" name="Bildobjekt 4" descr="HD:Users:linusernstad:Desktop:Skärmavbild 2012-12-31 kl. 14.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HD:Users:linusernstad:Desktop:Skärmavbild 2012-12-31 kl. 14.18.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735" cy="3683635"/>
                    </a:xfrm>
                    <a:prstGeom prst="rect">
                      <a:avLst/>
                    </a:prstGeom>
                    <a:noFill/>
                    <a:ln>
                      <a:noFill/>
                    </a:ln>
                  </pic:spPr>
                </pic:pic>
              </a:graphicData>
            </a:graphic>
          </wp:inline>
        </w:drawing>
      </w:r>
    </w:p>
    <w:p w:rsidR="00C05A0D" w:rsidRDefault="00C05A0D" w:rsidP="00C05A0D">
      <w:pPr>
        <w:jc w:val="center"/>
        <w:rPr>
          <w:sz w:val="52"/>
          <w:szCs w:val="52"/>
        </w:rPr>
      </w:pPr>
    </w:p>
    <w:p w:rsidR="00C05A0D" w:rsidRDefault="00C05A0D" w:rsidP="00C05A0D">
      <w:pPr>
        <w:jc w:val="center"/>
        <w:rPr>
          <w:sz w:val="52"/>
          <w:szCs w:val="52"/>
          <w:lang w:val="en-US"/>
        </w:rPr>
      </w:pPr>
      <w:r>
        <w:rPr>
          <w:sz w:val="52"/>
          <w:szCs w:val="52"/>
          <w:lang w:val="en-US"/>
        </w:rPr>
        <w:t>P.E.A.C.H</w:t>
      </w:r>
    </w:p>
    <w:p w:rsidR="00C05A0D" w:rsidRDefault="00C05A0D" w:rsidP="00C05A0D">
      <w:pPr>
        <w:jc w:val="center"/>
        <w:rPr>
          <w:sz w:val="32"/>
          <w:szCs w:val="32"/>
          <w:lang w:val="en-US"/>
        </w:rPr>
      </w:pPr>
      <w:r>
        <w:rPr>
          <w:sz w:val="32"/>
          <w:szCs w:val="32"/>
          <w:lang w:val="en-US"/>
        </w:rPr>
        <w:t xml:space="preserve">Parents` Evaluation of Aural/Oral Performance of Children </w:t>
      </w:r>
    </w:p>
    <w:p w:rsidR="00C05A0D" w:rsidRDefault="00C05A0D" w:rsidP="00C05A0D">
      <w:pPr>
        <w:rPr>
          <w:sz w:val="52"/>
          <w:szCs w:val="52"/>
          <w:lang w:val="en-US"/>
        </w:rPr>
      </w:pPr>
    </w:p>
    <w:p w:rsidR="00C05A0D" w:rsidRDefault="00C05A0D" w:rsidP="00C05A0D">
      <w:pPr>
        <w:jc w:val="center"/>
        <w:rPr>
          <w:sz w:val="36"/>
          <w:szCs w:val="36"/>
        </w:rPr>
      </w:pPr>
      <w:r>
        <w:rPr>
          <w:sz w:val="36"/>
          <w:szCs w:val="36"/>
        </w:rPr>
        <w:t xml:space="preserve">Föräldrars utvärdering av </w:t>
      </w:r>
      <w:proofErr w:type="spellStart"/>
      <w:r>
        <w:rPr>
          <w:sz w:val="36"/>
          <w:szCs w:val="36"/>
        </w:rPr>
        <w:t>Aural</w:t>
      </w:r>
      <w:proofErr w:type="spellEnd"/>
      <w:r>
        <w:rPr>
          <w:sz w:val="36"/>
          <w:szCs w:val="36"/>
        </w:rPr>
        <w:t>/Oral utveckling hos barn</w:t>
      </w:r>
    </w:p>
    <w:p w:rsidR="00C05A0D" w:rsidRDefault="00C05A0D" w:rsidP="00C05A0D">
      <w:pPr>
        <w:jc w:val="center"/>
        <w:rPr>
          <w:sz w:val="36"/>
          <w:szCs w:val="36"/>
        </w:rPr>
      </w:pPr>
      <w:r>
        <w:rPr>
          <w:sz w:val="36"/>
          <w:szCs w:val="36"/>
        </w:rPr>
        <w:t>Utvecklad av Teresa Ching &amp; Mandy Hill</w:t>
      </w:r>
    </w:p>
    <w:p w:rsidR="00C05A0D" w:rsidRDefault="00C05A0D" w:rsidP="00C05A0D">
      <w:pPr>
        <w:jc w:val="center"/>
        <w:rPr>
          <w:sz w:val="36"/>
          <w:szCs w:val="36"/>
        </w:rPr>
      </w:pPr>
      <w:r>
        <w:rPr>
          <w:sz w:val="36"/>
          <w:szCs w:val="36"/>
        </w:rPr>
        <w:t>Översättning: Josefine Ludvigson</w:t>
      </w:r>
    </w:p>
    <w:p w:rsidR="00C05A0D" w:rsidRDefault="00C05A0D" w:rsidP="00C05A0D">
      <w:pPr>
        <w:jc w:val="center"/>
        <w:rPr>
          <w:sz w:val="36"/>
          <w:szCs w:val="36"/>
        </w:rPr>
      </w:pPr>
    </w:p>
    <w:p w:rsidR="00C05A0D" w:rsidRDefault="00C05A0D" w:rsidP="00C05A0D">
      <w:pPr>
        <w:rPr>
          <w:sz w:val="52"/>
          <w:szCs w:val="52"/>
        </w:rPr>
      </w:pPr>
    </w:p>
    <w:p w:rsidR="00C05A0D" w:rsidRDefault="00C05A0D" w:rsidP="00C05A0D">
      <w:pPr>
        <w:spacing w:line="360" w:lineRule="auto"/>
        <w:rPr>
          <w:sz w:val="32"/>
          <w:szCs w:val="32"/>
        </w:rPr>
      </w:pPr>
      <w:r>
        <w:rPr>
          <w:sz w:val="32"/>
          <w:szCs w:val="32"/>
        </w:rPr>
        <w:t>Barnets namn:</w:t>
      </w:r>
    </w:p>
    <w:p w:rsidR="00C05A0D" w:rsidRDefault="00C05A0D" w:rsidP="00C05A0D">
      <w:pPr>
        <w:spacing w:line="360" w:lineRule="auto"/>
        <w:rPr>
          <w:sz w:val="32"/>
          <w:szCs w:val="32"/>
        </w:rPr>
      </w:pPr>
      <w:r>
        <w:rPr>
          <w:sz w:val="32"/>
          <w:szCs w:val="32"/>
        </w:rPr>
        <w:t>Barnets födelsedatum:</w:t>
      </w:r>
    </w:p>
    <w:p w:rsidR="00C05A0D" w:rsidRDefault="00C05A0D" w:rsidP="00C05A0D">
      <w:pPr>
        <w:spacing w:line="360" w:lineRule="auto"/>
        <w:rPr>
          <w:sz w:val="32"/>
          <w:szCs w:val="32"/>
        </w:rPr>
      </w:pPr>
      <w:r>
        <w:rPr>
          <w:sz w:val="32"/>
          <w:szCs w:val="32"/>
        </w:rPr>
        <w:t>Förälderns namn:</w:t>
      </w:r>
    </w:p>
    <w:p w:rsidR="00C05A0D" w:rsidRDefault="00C05A0D" w:rsidP="00C05A0D">
      <w:pPr>
        <w:spacing w:line="360" w:lineRule="auto"/>
        <w:rPr>
          <w:sz w:val="32"/>
          <w:szCs w:val="32"/>
        </w:rPr>
      </w:pPr>
      <w:r>
        <w:rPr>
          <w:sz w:val="32"/>
          <w:szCs w:val="32"/>
        </w:rPr>
        <w:t>Audionom:</w:t>
      </w:r>
    </w:p>
    <w:p w:rsidR="00C05A0D" w:rsidRDefault="00C05A0D" w:rsidP="00C05A0D">
      <w:pPr>
        <w:spacing w:line="360" w:lineRule="auto"/>
        <w:rPr>
          <w:sz w:val="32"/>
          <w:szCs w:val="32"/>
          <w:lang w:val="en-US"/>
        </w:rPr>
      </w:pPr>
      <w:r>
        <w:rPr>
          <w:sz w:val="32"/>
          <w:szCs w:val="32"/>
          <w:lang w:val="en-US"/>
        </w:rPr>
        <w:t>Datum:</w:t>
      </w:r>
    </w:p>
    <w:p w:rsidR="00C05A0D" w:rsidRDefault="00C05A0D" w:rsidP="00C05A0D">
      <w:pPr>
        <w:jc w:val="center"/>
        <w:rPr>
          <w:sz w:val="52"/>
          <w:szCs w:val="52"/>
          <w:lang w:val="en-US"/>
        </w:rPr>
      </w:pPr>
      <w:r>
        <w:rPr>
          <w:sz w:val="52"/>
          <w:szCs w:val="52"/>
          <w:lang w:val="en-US"/>
        </w:rPr>
        <w:lastRenderedPageBreak/>
        <w:t>P.E.A.C.H</w:t>
      </w:r>
    </w:p>
    <w:p w:rsidR="00C05A0D" w:rsidRDefault="00C05A0D" w:rsidP="00C05A0D">
      <w:pPr>
        <w:jc w:val="center"/>
        <w:rPr>
          <w:sz w:val="32"/>
          <w:szCs w:val="32"/>
          <w:lang w:val="en-US"/>
        </w:rPr>
      </w:pPr>
      <w:r>
        <w:rPr>
          <w:sz w:val="32"/>
          <w:szCs w:val="32"/>
          <w:lang w:val="en-US"/>
        </w:rPr>
        <w:t xml:space="preserve">Parents` Evaluation of Aural/Oral Performance of Children </w:t>
      </w:r>
    </w:p>
    <w:p w:rsidR="00C05A0D" w:rsidRDefault="00C05A0D" w:rsidP="00C05A0D">
      <w:pPr>
        <w:jc w:val="center"/>
        <w:rPr>
          <w:sz w:val="32"/>
          <w:szCs w:val="32"/>
          <w:lang w:val="en-US"/>
        </w:rPr>
      </w:pPr>
    </w:p>
    <w:p w:rsidR="00C05A0D" w:rsidRDefault="00C05A0D" w:rsidP="00C05A0D">
      <w:pPr>
        <w:jc w:val="center"/>
        <w:rPr>
          <w:sz w:val="32"/>
          <w:szCs w:val="32"/>
        </w:rPr>
      </w:pPr>
      <w:r>
        <w:rPr>
          <w:sz w:val="32"/>
          <w:szCs w:val="32"/>
        </w:rPr>
        <w:t>Utvecklad av Teresa Ching &amp; Mandy Hill</w:t>
      </w:r>
    </w:p>
    <w:p w:rsidR="00C05A0D" w:rsidRDefault="00C05A0D" w:rsidP="00C05A0D">
      <w:pPr>
        <w:jc w:val="center"/>
        <w:rPr>
          <w:sz w:val="32"/>
          <w:szCs w:val="32"/>
        </w:rPr>
      </w:pPr>
    </w:p>
    <w:p w:rsidR="00C05A0D" w:rsidRDefault="00C05A0D" w:rsidP="00C05A0D">
      <w:pPr>
        <w:rPr>
          <w:b/>
          <w:sz w:val="32"/>
          <w:szCs w:val="32"/>
        </w:rPr>
      </w:pPr>
      <w:r>
        <w:rPr>
          <w:b/>
          <w:sz w:val="32"/>
          <w:szCs w:val="32"/>
        </w:rPr>
        <w:t>Vad är PEACH?</w:t>
      </w:r>
      <w:r>
        <w:rPr>
          <w:b/>
          <w:sz w:val="32"/>
          <w:szCs w:val="32"/>
        </w:rPr>
        <w:tab/>
      </w:r>
    </w:p>
    <w:p w:rsidR="00C05A0D" w:rsidRDefault="00C05A0D" w:rsidP="00C05A0D">
      <w:pPr>
        <w:pStyle w:val="Liststycke"/>
        <w:numPr>
          <w:ilvl w:val="0"/>
          <w:numId w:val="1"/>
        </w:numPr>
        <w:ind w:left="360"/>
        <w:rPr>
          <w:sz w:val="32"/>
          <w:szCs w:val="32"/>
        </w:rPr>
      </w:pPr>
      <w:r>
        <w:rPr>
          <w:sz w:val="32"/>
          <w:szCs w:val="32"/>
        </w:rPr>
        <w:t>PEACH (</w:t>
      </w:r>
      <w:proofErr w:type="spellStart"/>
      <w:r>
        <w:rPr>
          <w:b/>
          <w:sz w:val="32"/>
          <w:szCs w:val="32"/>
          <w:u w:val="single"/>
        </w:rPr>
        <w:t>P</w:t>
      </w:r>
      <w:r>
        <w:rPr>
          <w:sz w:val="32"/>
          <w:szCs w:val="32"/>
        </w:rPr>
        <w:t>arent’s</w:t>
      </w:r>
      <w:proofErr w:type="spellEnd"/>
      <w:r>
        <w:rPr>
          <w:sz w:val="32"/>
          <w:szCs w:val="32"/>
        </w:rPr>
        <w:t xml:space="preserve"> </w:t>
      </w:r>
      <w:proofErr w:type="spellStart"/>
      <w:r>
        <w:rPr>
          <w:b/>
          <w:sz w:val="32"/>
          <w:szCs w:val="32"/>
          <w:u w:val="single"/>
        </w:rPr>
        <w:t>E</w:t>
      </w:r>
      <w:r>
        <w:rPr>
          <w:sz w:val="32"/>
          <w:szCs w:val="32"/>
        </w:rPr>
        <w:t>valuation</w:t>
      </w:r>
      <w:proofErr w:type="spellEnd"/>
      <w:r>
        <w:rPr>
          <w:sz w:val="32"/>
          <w:szCs w:val="32"/>
        </w:rPr>
        <w:t xml:space="preserve"> </w:t>
      </w:r>
      <w:proofErr w:type="spellStart"/>
      <w:r>
        <w:rPr>
          <w:sz w:val="32"/>
          <w:szCs w:val="32"/>
        </w:rPr>
        <w:t>of</w:t>
      </w:r>
      <w:proofErr w:type="spellEnd"/>
      <w:r>
        <w:rPr>
          <w:sz w:val="32"/>
          <w:szCs w:val="32"/>
        </w:rPr>
        <w:t xml:space="preserve"> </w:t>
      </w:r>
      <w:proofErr w:type="spellStart"/>
      <w:r>
        <w:rPr>
          <w:b/>
          <w:sz w:val="32"/>
          <w:szCs w:val="32"/>
          <w:u w:val="single"/>
        </w:rPr>
        <w:t>A</w:t>
      </w:r>
      <w:r>
        <w:rPr>
          <w:sz w:val="32"/>
          <w:szCs w:val="32"/>
        </w:rPr>
        <w:t>ural</w:t>
      </w:r>
      <w:proofErr w:type="spellEnd"/>
      <w:r>
        <w:rPr>
          <w:sz w:val="32"/>
          <w:szCs w:val="32"/>
        </w:rPr>
        <w:t xml:space="preserve">/oral performance of </w:t>
      </w:r>
      <w:r>
        <w:rPr>
          <w:b/>
          <w:sz w:val="32"/>
          <w:szCs w:val="32"/>
          <w:u w:val="single"/>
        </w:rPr>
        <w:t>C</w:t>
      </w:r>
      <w:r>
        <w:rPr>
          <w:sz w:val="32"/>
          <w:szCs w:val="32"/>
        </w:rPr>
        <w:t xml:space="preserve">hildren) är ett frågeformulär utformat för att skapa en uppfattning om hur ditt barn hör och kommunicerar med andra när hen använder sin/a hörapparat/er och/eller </w:t>
      </w:r>
      <w:proofErr w:type="spellStart"/>
      <w:r>
        <w:rPr>
          <w:sz w:val="32"/>
          <w:szCs w:val="32"/>
        </w:rPr>
        <w:t>Cohleaimplantat</w:t>
      </w:r>
      <w:proofErr w:type="spellEnd"/>
      <w:r>
        <w:rPr>
          <w:sz w:val="32"/>
          <w:szCs w:val="32"/>
        </w:rPr>
        <w:t xml:space="preserve"> (CI). Vi ber dig att observera ditt barns förmåga att höra i olika kommunikations- och lyssnarsituationer i vardagslivet </w:t>
      </w:r>
    </w:p>
    <w:p w:rsidR="00C05A0D" w:rsidRDefault="00C05A0D" w:rsidP="00C05A0D">
      <w:pPr>
        <w:rPr>
          <w:sz w:val="32"/>
          <w:szCs w:val="32"/>
        </w:rPr>
      </w:pPr>
    </w:p>
    <w:p w:rsidR="00C05A0D" w:rsidRDefault="00C05A0D" w:rsidP="00C05A0D">
      <w:pPr>
        <w:rPr>
          <w:sz w:val="32"/>
          <w:szCs w:val="32"/>
        </w:rPr>
      </w:pPr>
      <w:r>
        <w:rPr>
          <w:sz w:val="32"/>
          <w:szCs w:val="32"/>
        </w:rPr>
        <w:t xml:space="preserve">PEACH är inte ett test. Kom ihåg att även normalhörande barn har svårigheter att höra i vissa situationer. Barns förmåga att höra förbättras när de växer och utvecklas och i samband med att de skaffar sig mer lyssnarvana. </w:t>
      </w:r>
    </w:p>
    <w:p w:rsidR="00C05A0D" w:rsidRDefault="00C05A0D" w:rsidP="00C05A0D">
      <w:pPr>
        <w:rPr>
          <w:sz w:val="32"/>
          <w:szCs w:val="32"/>
        </w:rPr>
      </w:pPr>
    </w:p>
    <w:p w:rsidR="00C05A0D" w:rsidRDefault="00C05A0D" w:rsidP="00C05A0D">
      <w:pPr>
        <w:rPr>
          <w:b/>
          <w:sz w:val="32"/>
          <w:szCs w:val="32"/>
        </w:rPr>
      </w:pPr>
      <w:r>
        <w:rPr>
          <w:b/>
          <w:sz w:val="32"/>
          <w:szCs w:val="32"/>
        </w:rPr>
        <w:t>Varför används PEACH?</w:t>
      </w:r>
    </w:p>
    <w:p w:rsidR="00C05A0D" w:rsidRDefault="00C05A0D" w:rsidP="00C05A0D">
      <w:pPr>
        <w:rPr>
          <w:sz w:val="32"/>
          <w:szCs w:val="32"/>
        </w:rPr>
      </w:pPr>
      <w:r>
        <w:rPr>
          <w:sz w:val="32"/>
          <w:szCs w:val="32"/>
        </w:rPr>
        <w:t>PEACH används för att utvärdera framstegen av ditt barns hörapparater och/eller CI. Dina svar kommer att användas för att skapa en bild av hur ditt barns hörsel fungerar i vardagslivet. Resultatet kan användas av ditt barns audionom som vägledning för att på bästa sätt kunna förbättra ditt barns hörselsituation. PEACH kan även användas som uppföljning med jämna intervall för att följa upp ditt barns utveckling utifrån en specifik intervention/handlingsplan.</w:t>
      </w:r>
    </w:p>
    <w:p w:rsidR="00C05A0D" w:rsidRDefault="00C05A0D" w:rsidP="00C05A0D">
      <w:pPr>
        <w:rPr>
          <w:sz w:val="32"/>
          <w:szCs w:val="32"/>
        </w:rPr>
      </w:pPr>
    </w:p>
    <w:p w:rsidR="00C05A0D" w:rsidRDefault="00C05A0D" w:rsidP="00C05A0D">
      <w:pPr>
        <w:rPr>
          <w:b/>
          <w:sz w:val="32"/>
          <w:szCs w:val="32"/>
        </w:rPr>
      </w:pPr>
      <w:r>
        <w:rPr>
          <w:b/>
          <w:sz w:val="32"/>
          <w:szCs w:val="32"/>
        </w:rPr>
        <w:t>Hur gör jag?</w:t>
      </w:r>
    </w:p>
    <w:p w:rsidR="00C05A0D" w:rsidRDefault="00C05A0D" w:rsidP="00C05A0D">
      <w:pPr>
        <w:pStyle w:val="Liststycke"/>
        <w:numPr>
          <w:ilvl w:val="0"/>
          <w:numId w:val="1"/>
        </w:numPr>
        <w:rPr>
          <w:sz w:val="32"/>
          <w:szCs w:val="32"/>
        </w:rPr>
      </w:pPr>
      <w:r>
        <w:rPr>
          <w:sz w:val="32"/>
          <w:szCs w:val="32"/>
        </w:rPr>
        <w:t xml:space="preserve">Fundera över hur ditt barn reagerat under den senaste veckan utifrån varje fråga. </w:t>
      </w:r>
    </w:p>
    <w:p w:rsidR="00C05A0D" w:rsidRDefault="00C05A0D" w:rsidP="00C05A0D">
      <w:pPr>
        <w:pStyle w:val="Liststycke"/>
        <w:numPr>
          <w:ilvl w:val="0"/>
          <w:numId w:val="1"/>
        </w:numPr>
        <w:rPr>
          <w:sz w:val="32"/>
          <w:szCs w:val="32"/>
        </w:rPr>
      </w:pPr>
      <w:r>
        <w:rPr>
          <w:sz w:val="32"/>
          <w:szCs w:val="32"/>
        </w:rPr>
        <w:t>Ge ett svar utifrån hur stor del av tiden i procent som ditt barn reagerat på det som beskrivs i frågan.</w:t>
      </w:r>
    </w:p>
    <w:p w:rsidR="00C05A0D" w:rsidRDefault="00C05A0D" w:rsidP="00C05A0D">
      <w:pPr>
        <w:rPr>
          <w:sz w:val="32"/>
          <w:szCs w:val="32"/>
        </w:rPr>
      </w:pPr>
    </w:p>
    <w:p w:rsidR="00C05A0D" w:rsidRDefault="00C05A0D" w:rsidP="00C05A0D">
      <w:pPr>
        <w:rPr>
          <w:b/>
          <w:sz w:val="32"/>
          <w:szCs w:val="32"/>
        </w:rPr>
      </w:pPr>
    </w:p>
    <w:p w:rsidR="00C05A0D" w:rsidRDefault="00C05A0D" w:rsidP="00C05A0D">
      <w:pPr>
        <w:rPr>
          <w:b/>
          <w:sz w:val="32"/>
          <w:szCs w:val="32"/>
        </w:rPr>
      </w:pPr>
      <w:r>
        <w:rPr>
          <w:b/>
          <w:sz w:val="32"/>
          <w:szCs w:val="32"/>
        </w:rPr>
        <w:lastRenderedPageBreak/>
        <w:t>Vad händer sen?</w:t>
      </w:r>
    </w:p>
    <w:p w:rsidR="00C05A0D" w:rsidRDefault="00C05A0D" w:rsidP="00C05A0D">
      <w:pPr>
        <w:rPr>
          <w:sz w:val="32"/>
          <w:szCs w:val="32"/>
        </w:rPr>
      </w:pPr>
      <w:r>
        <w:rPr>
          <w:sz w:val="32"/>
          <w:szCs w:val="32"/>
        </w:rPr>
        <w:t>När du lämnar in frågeformuläret, finns det en möjlighet att du kommer att bli kontaktad igen för att gå igenom svaren på formuläret. Vi kan då komma att ställa ett par följdfrågor för att de ska vara säkra på att de fått en bra bild över barnets förmågor och behov.</w:t>
      </w:r>
    </w:p>
    <w:p w:rsidR="00C05A0D" w:rsidRDefault="00C05A0D" w:rsidP="00C05A0D">
      <w:pPr>
        <w:rPr>
          <w:sz w:val="32"/>
          <w:szCs w:val="32"/>
        </w:rPr>
      </w:pPr>
    </w:p>
    <w:p w:rsidR="00C05A0D" w:rsidRDefault="00C05A0D" w:rsidP="00C05A0D">
      <w:pPr>
        <w:rPr>
          <w:b/>
          <w:sz w:val="32"/>
          <w:szCs w:val="32"/>
        </w:rPr>
      </w:pPr>
      <w:r>
        <w:rPr>
          <w:b/>
          <w:sz w:val="32"/>
          <w:szCs w:val="32"/>
        </w:rPr>
        <w:t xml:space="preserve">Resultatet från PEACH kommer att användas för att följa ditt barns utveckling. </w:t>
      </w:r>
    </w:p>
    <w:p w:rsidR="00C05A0D" w:rsidRDefault="00C05A0D" w:rsidP="00C05A0D">
      <w:pPr>
        <w:rPr>
          <w:b/>
          <w:sz w:val="32"/>
          <w:szCs w:val="32"/>
        </w:rPr>
      </w:pPr>
    </w:p>
    <w:p w:rsidR="00C05A0D" w:rsidRDefault="00C05A0D" w:rsidP="00C05A0D">
      <w:pPr>
        <w:rPr>
          <w:b/>
          <w:sz w:val="32"/>
          <w:szCs w:val="32"/>
        </w:rPr>
      </w:pPr>
      <w:r>
        <w:rPr>
          <w:b/>
          <w:sz w:val="32"/>
          <w:szCs w:val="32"/>
        </w:rPr>
        <w:t xml:space="preserve">Checklista inför PEACH-graderingen. </w:t>
      </w:r>
    </w:p>
    <w:tbl>
      <w:tblPr>
        <w:tblStyle w:val="Tabellrutnt"/>
        <w:tblW w:w="0" w:type="auto"/>
        <w:tblLook w:val="04A0" w:firstRow="1" w:lastRow="0" w:firstColumn="1" w:lastColumn="0" w:noHBand="0" w:noVBand="1"/>
      </w:tblPr>
      <w:tblGrid>
        <w:gridCol w:w="7338"/>
        <w:gridCol w:w="850"/>
        <w:gridCol w:w="1018"/>
      </w:tblGrid>
      <w:tr w:rsidR="00C05A0D" w:rsidTr="00C05A0D">
        <w:trPr>
          <w:trHeight w:val="539"/>
        </w:trPr>
        <w:tc>
          <w:tcPr>
            <w:tcW w:w="7338" w:type="dxa"/>
            <w:tcBorders>
              <w:top w:val="single" w:sz="4" w:space="0" w:color="auto"/>
              <w:left w:val="single" w:sz="4" w:space="0" w:color="auto"/>
              <w:bottom w:val="single" w:sz="4" w:space="0" w:color="auto"/>
              <w:right w:val="single" w:sz="4" w:space="0" w:color="auto"/>
            </w:tcBorders>
            <w:hideMark/>
          </w:tcPr>
          <w:p w:rsidR="00C05A0D" w:rsidRDefault="00C05A0D">
            <w:pPr>
              <w:rPr>
                <w:b/>
                <w:sz w:val="32"/>
                <w:szCs w:val="32"/>
              </w:rPr>
            </w:pPr>
            <w:r>
              <w:rPr>
                <w:b/>
                <w:sz w:val="32"/>
                <w:szCs w:val="32"/>
              </w:rPr>
              <w:t xml:space="preserve">Under den senaste veckan: </w:t>
            </w:r>
          </w:p>
        </w:tc>
        <w:tc>
          <w:tcPr>
            <w:tcW w:w="850" w:type="dxa"/>
            <w:tcBorders>
              <w:top w:val="single" w:sz="4" w:space="0" w:color="auto"/>
              <w:left w:val="single" w:sz="4" w:space="0" w:color="auto"/>
              <w:bottom w:val="single" w:sz="4" w:space="0" w:color="auto"/>
              <w:right w:val="single" w:sz="4" w:space="0" w:color="auto"/>
            </w:tcBorders>
            <w:hideMark/>
          </w:tcPr>
          <w:p w:rsidR="00C05A0D" w:rsidRDefault="00C05A0D">
            <w:pPr>
              <w:rPr>
                <w:b/>
                <w:sz w:val="32"/>
                <w:szCs w:val="32"/>
              </w:rPr>
            </w:pPr>
            <w:r>
              <w:rPr>
                <w:b/>
                <w:sz w:val="32"/>
                <w:szCs w:val="32"/>
              </w:rPr>
              <w:t>Ja</w:t>
            </w:r>
          </w:p>
        </w:tc>
        <w:tc>
          <w:tcPr>
            <w:tcW w:w="1018" w:type="dxa"/>
            <w:tcBorders>
              <w:top w:val="single" w:sz="4" w:space="0" w:color="auto"/>
              <w:left w:val="single" w:sz="4" w:space="0" w:color="auto"/>
              <w:bottom w:val="single" w:sz="4" w:space="0" w:color="auto"/>
              <w:right w:val="single" w:sz="4" w:space="0" w:color="auto"/>
            </w:tcBorders>
            <w:hideMark/>
          </w:tcPr>
          <w:p w:rsidR="00C05A0D" w:rsidRDefault="00C05A0D">
            <w:pPr>
              <w:rPr>
                <w:b/>
                <w:sz w:val="32"/>
                <w:szCs w:val="32"/>
              </w:rPr>
            </w:pPr>
            <w:r>
              <w:rPr>
                <w:b/>
                <w:sz w:val="32"/>
                <w:szCs w:val="32"/>
              </w:rPr>
              <w:t>Nej</w:t>
            </w:r>
          </w:p>
        </w:tc>
      </w:tr>
      <w:tr w:rsidR="00C05A0D" w:rsidTr="00C05A0D">
        <w:tc>
          <w:tcPr>
            <w:tcW w:w="7338" w:type="dxa"/>
            <w:tcBorders>
              <w:top w:val="single" w:sz="4" w:space="0" w:color="auto"/>
              <w:left w:val="single" w:sz="4" w:space="0" w:color="auto"/>
              <w:bottom w:val="single" w:sz="4" w:space="0" w:color="auto"/>
              <w:right w:val="single" w:sz="4" w:space="0" w:color="auto"/>
            </w:tcBorders>
            <w:hideMark/>
          </w:tcPr>
          <w:p w:rsidR="00C05A0D" w:rsidRDefault="00C05A0D">
            <w:pPr>
              <w:rPr>
                <w:sz w:val="32"/>
                <w:szCs w:val="32"/>
              </w:rPr>
            </w:pPr>
            <w:r>
              <w:rPr>
                <w:sz w:val="32"/>
                <w:szCs w:val="32"/>
              </w:rPr>
              <w:t>Har ditt barn använt sin/sina hörapparater och eller CI?</w:t>
            </w:r>
          </w:p>
        </w:tc>
        <w:tc>
          <w:tcPr>
            <w:tcW w:w="850" w:type="dxa"/>
            <w:tcBorders>
              <w:top w:val="single" w:sz="4" w:space="0" w:color="auto"/>
              <w:left w:val="single" w:sz="4" w:space="0" w:color="auto"/>
              <w:bottom w:val="single" w:sz="4" w:space="0" w:color="auto"/>
              <w:right w:val="single" w:sz="4" w:space="0" w:color="auto"/>
            </w:tcBorders>
          </w:tcPr>
          <w:p w:rsidR="00C05A0D" w:rsidRDefault="00C05A0D">
            <w:pPr>
              <w:rPr>
                <w:b/>
                <w:sz w:val="32"/>
                <w:szCs w:val="32"/>
              </w:rPr>
            </w:pPr>
          </w:p>
        </w:tc>
        <w:tc>
          <w:tcPr>
            <w:tcW w:w="1018" w:type="dxa"/>
            <w:tcBorders>
              <w:top w:val="single" w:sz="4" w:space="0" w:color="auto"/>
              <w:left w:val="single" w:sz="4" w:space="0" w:color="auto"/>
              <w:bottom w:val="single" w:sz="4" w:space="0" w:color="auto"/>
              <w:right w:val="single" w:sz="4" w:space="0" w:color="auto"/>
            </w:tcBorders>
          </w:tcPr>
          <w:p w:rsidR="00C05A0D" w:rsidRDefault="00C05A0D">
            <w:pPr>
              <w:rPr>
                <w:b/>
                <w:sz w:val="32"/>
                <w:szCs w:val="32"/>
              </w:rPr>
            </w:pPr>
          </w:p>
        </w:tc>
      </w:tr>
      <w:tr w:rsidR="00C05A0D" w:rsidTr="00C05A0D">
        <w:tc>
          <w:tcPr>
            <w:tcW w:w="7338" w:type="dxa"/>
            <w:tcBorders>
              <w:top w:val="single" w:sz="4" w:space="0" w:color="auto"/>
              <w:left w:val="single" w:sz="4" w:space="0" w:color="auto"/>
              <w:bottom w:val="single" w:sz="4" w:space="0" w:color="auto"/>
              <w:right w:val="single" w:sz="4" w:space="0" w:color="auto"/>
            </w:tcBorders>
            <w:hideMark/>
          </w:tcPr>
          <w:p w:rsidR="00C05A0D" w:rsidRDefault="00C05A0D">
            <w:pPr>
              <w:rPr>
                <w:sz w:val="32"/>
                <w:szCs w:val="32"/>
              </w:rPr>
            </w:pPr>
            <w:r>
              <w:rPr>
                <w:sz w:val="32"/>
                <w:szCs w:val="32"/>
              </w:rPr>
              <w:t>Har ditt barn varit friskt/mått bra?</w:t>
            </w:r>
          </w:p>
        </w:tc>
        <w:tc>
          <w:tcPr>
            <w:tcW w:w="850" w:type="dxa"/>
            <w:tcBorders>
              <w:top w:val="single" w:sz="4" w:space="0" w:color="auto"/>
              <w:left w:val="single" w:sz="4" w:space="0" w:color="auto"/>
              <w:bottom w:val="single" w:sz="4" w:space="0" w:color="auto"/>
              <w:right w:val="single" w:sz="4" w:space="0" w:color="auto"/>
            </w:tcBorders>
          </w:tcPr>
          <w:p w:rsidR="00C05A0D" w:rsidRDefault="00C05A0D">
            <w:pPr>
              <w:rPr>
                <w:b/>
                <w:sz w:val="32"/>
                <w:szCs w:val="32"/>
              </w:rPr>
            </w:pPr>
          </w:p>
        </w:tc>
        <w:tc>
          <w:tcPr>
            <w:tcW w:w="1018" w:type="dxa"/>
            <w:tcBorders>
              <w:top w:val="single" w:sz="4" w:space="0" w:color="auto"/>
              <w:left w:val="single" w:sz="4" w:space="0" w:color="auto"/>
              <w:bottom w:val="single" w:sz="4" w:space="0" w:color="auto"/>
              <w:right w:val="single" w:sz="4" w:space="0" w:color="auto"/>
            </w:tcBorders>
          </w:tcPr>
          <w:p w:rsidR="00C05A0D" w:rsidRDefault="00C05A0D">
            <w:pPr>
              <w:rPr>
                <w:b/>
                <w:sz w:val="32"/>
                <w:szCs w:val="32"/>
              </w:rPr>
            </w:pPr>
          </w:p>
        </w:tc>
      </w:tr>
      <w:tr w:rsidR="00C05A0D" w:rsidTr="00C05A0D">
        <w:tc>
          <w:tcPr>
            <w:tcW w:w="7338" w:type="dxa"/>
            <w:tcBorders>
              <w:top w:val="single" w:sz="4" w:space="0" w:color="auto"/>
              <w:left w:val="single" w:sz="4" w:space="0" w:color="auto"/>
              <w:bottom w:val="single" w:sz="4" w:space="0" w:color="auto"/>
              <w:right w:val="single" w:sz="4" w:space="0" w:color="auto"/>
            </w:tcBorders>
            <w:hideMark/>
          </w:tcPr>
          <w:p w:rsidR="00C05A0D" w:rsidRDefault="00C05A0D">
            <w:pPr>
              <w:rPr>
                <w:sz w:val="32"/>
                <w:szCs w:val="32"/>
              </w:rPr>
            </w:pPr>
            <w:r>
              <w:rPr>
                <w:sz w:val="32"/>
                <w:szCs w:val="32"/>
              </w:rPr>
              <w:t>Har ditt barns hörapparat/er och eller CI fungerat som de ska?</w:t>
            </w:r>
          </w:p>
        </w:tc>
        <w:tc>
          <w:tcPr>
            <w:tcW w:w="850" w:type="dxa"/>
            <w:tcBorders>
              <w:top w:val="single" w:sz="4" w:space="0" w:color="auto"/>
              <w:left w:val="single" w:sz="4" w:space="0" w:color="auto"/>
              <w:bottom w:val="single" w:sz="4" w:space="0" w:color="auto"/>
              <w:right w:val="single" w:sz="4" w:space="0" w:color="auto"/>
            </w:tcBorders>
          </w:tcPr>
          <w:p w:rsidR="00C05A0D" w:rsidRDefault="00C05A0D">
            <w:pPr>
              <w:rPr>
                <w:b/>
                <w:sz w:val="32"/>
                <w:szCs w:val="32"/>
              </w:rPr>
            </w:pPr>
          </w:p>
        </w:tc>
        <w:tc>
          <w:tcPr>
            <w:tcW w:w="1018" w:type="dxa"/>
            <w:tcBorders>
              <w:top w:val="single" w:sz="4" w:space="0" w:color="auto"/>
              <w:left w:val="single" w:sz="4" w:space="0" w:color="auto"/>
              <w:bottom w:val="single" w:sz="4" w:space="0" w:color="auto"/>
              <w:right w:val="single" w:sz="4" w:space="0" w:color="auto"/>
            </w:tcBorders>
          </w:tcPr>
          <w:p w:rsidR="00C05A0D" w:rsidRDefault="00C05A0D">
            <w:pPr>
              <w:rPr>
                <w:b/>
                <w:sz w:val="32"/>
                <w:szCs w:val="32"/>
              </w:rPr>
            </w:pPr>
          </w:p>
        </w:tc>
      </w:tr>
    </w:tbl>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sz w:val="32"/>
          <w:szCs w:val="32"/>
        </w:rPr>
      </w:pPr>
    </w:p>
    <w:p w:rsidR="00C05A0D" w:rsidRDefault="00C05A0D" w:rsidP="00C05A0D">
      <w:pPr>
        <w:rPr>
          <w:rFonts w:ascii="Arial" w:hAnsi="Arial" w:cs="Arial"/>
          <w:b/>
          <w:sz w:val="26"/>
          <w:szCs w:val="26"/>
        </w:rPr>
      </w:pPr>
      <w:r>
        <w:rPr>
          <w:rFonts w:ascii="Arial" w:hAnsi="Arial" w:cs="Arial"/>
          <w:b/>
          <w:sz w:val="26"/>
          <w:szCs w:val="26"/>
        </w:rPr>
        <w:t>Tänk över hur ditt barn reagerat i olika lyssningssituationer under den senaste veckan och ringa in det svar som stämmer in bäst.</w:t>
      </w:r>
    </w:p>
    <w:p w:rsidR="00C05A0D" w:rsidRDefault="00C05A0D" w:rsidP="00C05A0D">
      <w:pPr>
        <w:rPr>
          <w:rFonts w:ascii="Arial" w:hAnsi="Arial" w:cs="Arial"/>
          <w:b/>
          <w:sz w:val="26"/>
          <w:szCs w:val="26"/>
        </w:rPr>
      </w:pPr>
    </w:p>
    <w:tbl>
      <w:tblPr>
        <w:tblStyle w:val="Tabellrutnt"/>
        <w:tblpPr w:leftFromText="141" w:rightFromText="141" w:vertAnchor="text" w:tblpY="1"/>
        <w:tblOverlap w:val="never"/>
        <w:tblW w:w="9285" w:type="dxa"/>
        <w:tblLayout w:type="fixed"/>
        <w:tblLook w:val="04A0" w:firstRow="1" w:lastRow="0" w:firstColumn="1" w:lastColumn="0" w:noHBand="0" w:noVBand="1"/>
      </w:tblPr>
      <w:tblGrid>
        <w:gridCol w:w="676"/>
        <w:gridCol w:w="2978"/>
        <w:gridCol w:w="992"/>
        <w:gridCol w:w="993"/>
        <w:gridCol w:w="1134"/>
        <w:gridCol w:w="1134"/>
        <w:gridCol w:w="1378"/>
      </w:tblGrid>
      <w:tr w:rsidR="00C05A0D" w:rsidTr="00C05A0D">
        <w:tc>
          <w:tcPr>
            <w:tcW w:w="675" w:type="dxa"/>
            <w:tcBorders>
              <w:top w:val="single" w:sz="4" w:space="0" w:color="auto"/>
              <w:left w:val="single" w:sz="4" w:space="0" w:color="auto"/>
              <w:bottom w:val="single" w:sz="4" w:space="0" w:color="auto"/>
              <w:right w:val="single" w:sz="4" w:space="0" w:color="auto"/>
            </w:tcBorders>
          </w:tcPr>
          <w:p w:rsidR="00C05A0D" w:rsidRDefault="00C05A0D">
            <w:pPr>
              <w:rPr>
                <w:b/>
              </w:rPr>
            </w:pPr>
          </w:p>
        </w:tc>
        <w:tc>
          <w:tcPr>
            <w:tcW w:w="2977"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Fråga</w:t>
            </w:r>
          </w:p>
        </w:tc>
        <w:tc>
          <w:tcPr>
            <w:tcW w:w="992"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Aldrig</w:t>
            </w:r>
          </w:p>
          <w:p w:rsidR="00C05A0D" w:rsidRDefault="00C05A0D">
            <w:pPr>
              <w:rPr>
                <w:b/>
              </w:rPr>
            </w:pPr>
            <w:r>
              <w:rPr>
                <w:b/>
              </w:rPr>
              <w:t>0%</w:t>
            </w:r>
          </w:p>
        </w:tc>
        <w:tc>
          <w:tcPr>
            <w:tcW w:w="993"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 xml:space="preserve">Sällan </w:t>
            </w:r>
          </w:p>
          <w:p w:rsidR="00C05A0D" w:rsidRDefault="00C05A0D">
            <w:pPr>
              <w:rPr>
                <w:b/>
              </w:rPr>
            </w:pPr>
            <w:r>
              <w:rPr>
                <w:b/>
              </w:rPr>
              <w:t>1-25%</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Ibland</w:t>
            </w:r>
          </w:p>
          <w:p w:rsidR="00C05A0D" w:rsidRDefault="00C05A0D">
            <w:pPr>
              <w:rPr>
                <w:b/>
              </w:rPr>
            </w:pPr>
            <w:r>
              <w:rPr>
                <w:b/>
              </w:rPr>
              <w:t>26-50%</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Ofta</w:t>
            </w:r>
          </w:p>
          <w:p w:rsidR="00C05A0D" w:rsidRDefault="00C05A0D">
            <w:pPr>
              <w:rPr>
                <w:b/>
              </w:rPr>
            </w:pPr>
            <w:r>
              <w:rPr>
                <w:b/>
              </w:rPr>
              <w:t>51-74%</w:t>
            </w:r>
          </w:p>
        </w:tc>
        <w:tc>
          <w:tcPr>
            <w:tcW w:w="1378"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Alltid</w:t>
            </w:r>
          </w:p>
          <w:p w:rsidR="00C05A0D" w:rsidRDefault="00C05A0D">
            <w:pPr>
              <w:rPr>
                <w:b/>
              </w:rPr>
            </w:pPr>
            <w:r>
              <w:rPr>
                <w:b/>
              </w:rPr>
              <w:t>75-100%</w:t>
            </w:r>
          </w:p>
        </w:tc>
      </w:tr>
      <w:tr w:rsidR="00C05A0D" w:rsidTr="00C05A0D">
        <w:tc>
          <w:tcPr>
            <w:tcW w:w="675"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1.</w:t>
            </w:r>
          </w:p>
        </w:tc>
        <w:tc>
          <w:tcPr>
            <w:tcW w:w="2977" w:type="dxa"/>
            <w:tcBorders>
              <w:top w:val="single" w:sz="4" w:space="0" w:color="auto"/>
              <w:left w:val="single" w:sz="4" w:space="0" w:color="auto"/>
              <w:bottom w:val="single" w:sz="4" w:space="0" w:color="auto"/>
              <w:right w:val="single" w:sz="4" w:space="0" w:color="auto"/>
            </w:tcBorders>
            <w:hideMark/>
          </w:tcPr>
          <w:p w:rsidR="00C05A0D" w:rsidRDefault="00C05A0D">
            <w:r>
              <w:t>Hur ofta har ditt barn använt sitt/sina hörapparater/CI</w:t>
            </w:r>
          </w:p>
        </w:tc>
        <w:tc>
          <w:tcPr>
            <w:tcW w:w="992"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3</w:t>
            </w:r>
          </w:p>
        </w:tc>
        <w:tc>
          <w:tcPr>
            <w:tcW w:w="1378"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4</w:t>
            </w:r>
          </w:p>
        </w:tc>
      </w:tr>
      <w:tr w:rsidR="00C05A0D" w:rsidTr="00C05A0D">
        <w:tc>
          <w:tcPr>
            <w:tcW w:w="675"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2.</w:t>
            </w:r>
          </w:p>
        </w:tc>
        <w:tc>
          <w:tcPr>
            <w:tcW w:w="2977" w:type="dxa"/>
            <w:tcBorders>
              <w:top w:val="single" w:sz="4" w:space="0" w:color="auto"/>
              <w:left w:val="single" w:sz="4" w:space="0" w:color="auto"/>
              <w:bottom w:val="single" w:sz="4" w:space="0" w:color="auto"/>
              <w:right w:val="single" w:sz="4" w:space="0" w:color="auto"/>
            </w:tcBorders>
            <w:hideMark/>
          </w:tcPr>
          <w:p w:rsidR="00C05A0D" w:rsidRDefault="00C05A0D">
            <w:r>
              <w:t xml:space="preserve">Hur ofta har ditt barn blivit upprörd eller klagat över </w:t>
            </w:r>
            <w:r w:rsidRPr="00C43374">
              <w:rPr>
                <w:b/>
                <w:bCs/>
              </w:rPr>
              <w:t>s</w:t>
            </w:r>
            <w:r>
              <w:rPr>
                <w:b/>
              </w:rPr>
              <w:t>tarka</w:t>
            </w:r>
            <w:r>
              <w:t xml:space="preserve"> ljud?</w:t>
            </w:r>
          </w:p>
        </w:tc>
        <w:tc>
          <w:tcPr>
            <w:tcW w:w="992"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4</w:t>
            </w:r>
          </w:p>
        </w:tc>
        <w:tc>
          <w:tcPr>
            <w:tcW w:w="993"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3</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1</w:t>
            </w:r>
          </w:p>
        </w:tc>
        <w:tc>
          <w:tcPr>
            <w:tcW w:w="1378"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0</w:t>
            </w:r>
          </w:p>
        </w:tc>
      </w:tr>
      <w:tr w:rsidR="00C05A0D" w:rsidTr="00C05A0D">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rPr>
                <w:b/>
              </w:rPr>
            </w:pPr>
            <w:r>
              <w:rPr>
                <w:b/>
              </w:rPr>
              <w:t>3.</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r>
              <w:t xml:space="preserve">När du ropar, reagerar ditt barn på sitt namn i </w:t>
            </w:r>
            <w:r>
              <w:rPr>
                <w:b/>
              </w:rPr>
              <w:t>tysta</w:t>
            </w:r>
            <w:r>
              <w:t xml:space="preserve"> situationer?</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3</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 xml:space="preserve">4      </w:t>
            </w:r>
          </w:p>
        </w:tc>
      </w:tr>
      <w:tr w:rsidR="00C05A0D" w:rsidTr="00C05A0D">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rPr>
                <w:b/>
              </w:rPr>
            </w:pPr>
            <w:r>
              <w:rPr>
                <w:b/>
              </w:rPr>
              <w:t>4.</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r>
              <w:t xml:space="preserve">När du frågar, följer ditt barn enkla instruktioner eller utför enkla uppgifter i </w:t>
            </w:r>
            <w:r>
              <w:rPr>
                <w:b/>
              </w:rPr>
              <w:t xml:space="preserve">tysta </w:t>
            </w:r>
            <w:r>
              <w:t>miljöer.</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3</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4</w:t>
            </w:r>
          </w:p>
        </w:tc>
      </w:tr>
      <w:tr w:rsidR="00C05A0D" w:rsidTr="00C05A0D">
        <w:tc>
          <w:tcPr>
            <w:tcW w:w="675"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5.</w:t>
            </w:r>
          </w:p>
        </w:tc>
        <w:tc>
          <w:tcPr>
            <w:tcW w:w="2977" w:type="dxa"/>
            <w:tcBorders>
              <w:top w:val="single" w:sz="4" w:space="0" w:color="auto"/>
              <w:left w:val="single" w:sz="4" w:space="0" w:color="auto"/>
              <w:bottom w:val="single" w:sz="4" w:space="0" w:color="auto"/>
              <w:right w:val="single" w:sz="4" w:space="0" w:color="auto"/>
            </w:tcBorders>
            <w:hideMark/>
          </w:tcPr>
          <w:p w:rsidR="00C05A0D" w:rsidRDefault="00C05A0D">
            <w:r>
              <w:t xml:space="preserve">Om du ropar, reagerar ditt barn då på sitt namn i </w:t>
            </w:r>
            <w:r>
              <w:rPr>
                <w:b/>
              </w:rPr>
              <w:t>stökiga/ljudrika</w:t>
            </w:r>
            <w:r>
              <w:t xml:space="preserve"> miljöer utan att hen ser ditt ansikte? (exempel på svar kan vara att barnet tittar upp, vänder sig om eller svarar muntligt)</w:t>
            </w:r>
          </w:p>
        </w:tc>
        <w:tc>
          <w:tcPr>
            <w:tcW w:w="992"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3</w:t>
            </w:r>
          </w:p>
        </w:tc>
        <w:tc>
          <w:tcPr>
            <w:tcW w:w="1378"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4</w:t>
            </w:r>
          </w:p>
        </w:tc>
      </w:tr>
      <w:tr w:rsidR="00C05A0D" w:rsidTr="00C05A0D">
        <w:tc>
          <w:tcPr>
            <w:tcW w:w="675"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6.</w:t>
            </w:r>
          </w:p>
        </w:tc>
        <w:tc>
          <w:tcPr>
            <w:tcW w:w="2977" w:type="dxa"/>
            <w:tcBorders>
              <w:top w:val="single" w:sz="4" w:space="0" w:color="auto"/>
              <w:left w:val="single" w:sz="4" w:space="0" w:color="auto"/>
              <w:bottom w:val="single" w:sz="4" w:space="0" w:color="auto"/>
              <w:right w:val="single" w:sz="4" w:space="0" w:color="auto"/>
            </w:tcBorders>
            <w:hideMark/>
          </w:tcPr>
          <w:p w:rsidR="00C05A0D" w:rsidRDefault="00C05A0D">
            <w:r>
              <w:t xml:space="preserve">När du frågar, följer ditt barn enkla instruktioner eller utför enkla uppgifter i </w:t>
            </w:r>
            <w:r>
              <w:rPr>
                <w:b/>
              </w:rPr>
              <w:t xml:space="preserve">stökiga/ljudrika </w:t>
            </w:r>
            <w:r>
              <w:t>miljöer.</w:t>
            </w:r>
          </w:p>
        </w:tc>
        <w:tc>
          <w:tcPr>
            <w:tcW w:w="992"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3</w:t>
            </w:r>
          </w:p>
        </w:tc>
        <w:tc>
          <w:tcPr>
            <w:tcW w:w="1378"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4</w:t>
            </w:r>
          </w:p>
        </w:tc>
      </w:tr>
      <w:tr w:rsidR="00C05A0D" w:rsidTr="00C05A0D">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rPr>
                <w:b/>
              </w:rPr>
            </w:pPr>
            <w:r>
              <w:rPr>
                <w:b/>
              </w:rPr>
              <w:t>7.</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r>
              <w:t>När du befinner dig i en tyst miljö och läser för ditt barn hur ofta är ditt barn uppmärksam på vad du säger? ELLER om ditt barn lyssnar på en saga/på sånger på t.ex. tv eller cd när det är tyst i bakgrunden hur ofta kan hen då följa med i vad som sägs?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3</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4</w:t>
            </w:r>
          </w:p>
        </w:tc>
      </w:tr>
      <w:tr w:rsidR="00C05A0D" w:rsidTr="00C05A0D">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rPr>
                <w:b/>
              </w:rPr>
            </w:pPr>
            <w:r>
              <w:rPr>
                <w:b/>
              </w:rPr>
              <w:t>8.</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r>
              <w:t xml:space="preserve">Hur ofta tar ditt </w:t>
            </w:r>
            <w:proofErr w:type="gramStart"/>
            <w:r>
              <w:t>barn initiativ</w:t>
            </w:r>
            <w:proofErr w:type="gramEnd"/>
            <w:r>
              <w:t xml:space="preserve"> eller deltar i samtal i en </w:t>
            </w:r>
            <w:r w:rsidRPr="00C43374">
              <w:rPr>
                <w:b/>
                <w:bCs/>
              </w:rPr>
              <w:t>tyst</w:t>
            </w:r>
            <w:r>
              <w:t xml:space="preserve"> miljö?</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3</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4</w:t>
            </w:r>
          </w:p>
        </w:tc>
      </w:tr>
      <w:tr w:rsidR="00C05A0D" w:rsidTr="00C05A0D">
        <w:tc>
          <w:tcPr>
            <w:tcW w:w="675"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9.</w:t>
            </w:r>
          </w:p>
        </w:tc>
        <w:tc>
          <w:tcPr>
            <w:tcW w:w="2977"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t xml:space="preserve">Hur ofta tar ditt </w:t>
            </w:r>
            <w:proofErr w:type="gramStart"/>
            <w:r>
              <w:t>barn initiativ</w:t>
            </w:r>
            <w:proofErr w:type="gramEnd"/>
            <w:r>
              <w:t xml:space="preserve"> eller deltar i samtal i en </w:t>
            </w:r>
            <w:bookmarkStart w:id="0" w:name="_GoBack"/>
            <w:r w:rsidRPr="00C43374">
              <w:rPr>
                <w:b/>
                <w:bCs/>
              </w:rPr>
              <w:t>stökig/ljudrik</w:t>
            </w:r>
            <w:r>
              <w:t xml:space="preserve"> </w:t>
            </w:r>
            <w:bookmarkEnd w:id="0"/>
            <w:r>
              <w:t>miljö?</w:t>
            </w:r>
          </w:p>
        </w:tc>
        <w:tc>
          <w:tcPr>
            <w:tcW w:w="992"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3</w:t>
            </w:r>
          </w:p>
        </w:tc>
        <w:tc>
          <w:tcPr>
            <w:tcW w:w="1378"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4</w:t>
            </w:r>
          </w:p>
        </w:tc>
      </w:tr>
      <w:tr w:rsidR="00C05A0D" w:rsidTr="00C05A0D">
        <w:tc>
          <w:tcPr>
            <w:tcW w:w="675"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lastRenderedPageBreak/>
              <w:t>10.</w:t>
            </w:r>
          </w:p>
        </w:tc>
        <w:tc>
          <w:tcPr>
            <w:tcW w:w="2977" w:type="dxa"/>
            <w:tcBorders>
              <w:top w:val="single" w:sz="4" w:space="0" w:color="auto"/>
              <w:left w:val="single" w:sz="4" w:space="0" w:color="auto"/>
              <w:bottom w:val="single" w:sz="4" w:space="0" w:color="auto"/>
              <w:right w:val="single" w:sz="4" w:space="0" w:color="auto"/>
            </w:tcBorders>
            <w:hideMark/>
          </w:tcPr>
          <w:p w:rsidR="00C05A0D" w:rsidRDefault="00C05A0D">
            <w:r>
              <w:t>Hur ofta uppfattar ditt barn vad du säger när ni sitter i bilen eller på tåget/bussen</w:t>
            </w:r>
          </w:p>
        </w:tc>
        <w:tc>
          <w:tcPr>
            <w:tcW w:w="992"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3</w:t>
            </w:r>
          </w:p>
        </w:tc>
        <w:tc>
          <w:tcPr>
            <w:tcW w:w="1378"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4</w:t>
            </w:r>
          </w:p>
        </w:tc>
      </w:tr>
      <w:tr w:rsidR="00C05A0D" w:rsidTr="00C05A0D">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rPr>
                <w:b/>
              </w:rPr>
            </w:pPr>
            <w:r>
              <w:rPr>
                <w:b/>
              </w:rPr>
              <w:t>11.</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r>
              <w:t>Hur ofta känner ditt barn igen andras röster utan att se vem som pratar?</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3</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4</w:t>
            </w:r>
          </w:p>
        </w:tc>
      </w:tr>
      <w:tr w:rsidR="00C05A0D" w:rsidTr="00C05A0D">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rPr>
                <w:b/>
              </w:rPr>
            </w:pPr>
            <w:r>
              <w:rPr>
                <w:b/>
              </w:rPr>
              <w:t>12.</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r>
              <w:t>Hur ofta uppfattar ditt barn vad som sägs i telefon?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3</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5A0D" w:rsidRDefault="00C05A0D">
            <w:pPr>
              <w:jc w:val="center"/>
              <w:rPr>
                <w:b/>
              </w:rPr>
            </w:pPr>
            <w:r>
              <w:rPr>
                <w:b/>
              </w:rPr>
              <w:t>4</w:t>
            </w:r>
          </w:p>
        </w:tc>
      </w:tr>
      <w:tr w:rsidR="00C05A0D" w:rsidTr="00C05A0D">
        <w:tc>
          <w:tcPr>
            <w:tcW w:w="675"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13.</w:t>
            </w:r>
          </w:p>
        </w:tc>
        <w:tc>
          <w:tcPr>
            <w:tcW w:w="2977" w:type="dxa"/>
            <w:tcBorders>
              <w:top w:val="single" w:sz="4" w:space="0" w:color="auto"/>
              <w:left w:val="single" w:sz="4" w:space="0" w:color="auto"/>
              <w:bottom w:val="single" w:sz="4" w:space="0" w:color="auto"/>
              <w:right w:val="single" w:sz="4" w:space="0" w:color="auto"/>
            </w:tcBorders>
            <w:hideMark/>
          </w:tcPr>
          <w:p w:rsidR="00C05A0D" w:rsidRDefault="00C05A0D">
            <w:r>
              <w:t>Hur ofta reagerar ditt barn på ljud som inte är mänskliga röster?</w:t>
            </w:r>
          </w:p>
        </w:tc>
        <w:tc>
          <w:tcPr>
            <w:tcW w:w="992"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3</w:t>
            </w:r>
          </w:p>
        </w:tc>
        <w:tc>
          <w:tcPr>
            <w:tcW w:w="1378" w:type="dxa"/>
            <w:tcBorders>
              <w:top w:val="single" w:sz="4" w:space="0" w:color="auto"/>
              <w:left w:val="single" w:sz="4" w:space="0" w:color="auto"/>
              <w:bottom w:val="single" w:sz="4" w:space="0" w:color="auto"/>
              <w:right w:val="single" w:sz="4" w:space="0" w:color="auto"/>
            </w:tcBorders>
            <w:hideMark/>
          </w:tcPr>
          <w:p w:rsidR="00C05A0D" w:rsidRDefault="00C05A0D">
            <w:pPr>
              <w:jc w:val="center"/>
              <w:rPr>
                <w:b/>
              </w:rPr>
            </w:pPr>
            <w:r>
              <w:rPr>
                <w:b/>
              </w:rPr>
              <w:t>4</w:t>
            </w:r>
          </w:p>
        </w:tc>
      </w:tr>
    </w:tbl>
    <w:p w:rsidR="00C05A0D" w:rsidRDefault="00C05A0D" w:rsidP="00C05A0D">
      <w:pPr>
        <w:rPr>
          <w:b/>
          <w:sz w:val="32"/>
          <w:szCs w:val="32"/>
        </w:rPr>
      </w:pPr>
    </w:p>
    <w:p w:rsidR="00C05A0D" w:rsidRDefault="00C05A0D" w:rsidP="00C05A0D">
      <w:pPr>
        <w:rPr>
          <w:b/>
          <w:sz w:val="32"/>
          <w:szCs w:val="32"/>
        </w:rPr>
      </w:pPr>
      <w:r>
        <w:rPr>
          <w:b/>
          <w:sz w:val="32"/>
          <w:szCs w:val="32"/>
        </w:rPr>
        <w:t>Skriv gärna kommentarer och frågor här:</w:t>
      </w:r>
    </w:p>
    <w:p w:rsidR="00C05A0D" w:rsidRDefault="00C05A0D" w:rsidP="00C05A0D">
      <w:pPr>
        <w:rPr>
          <w:b/>
          <w:sz w:val="32"/>
          <w:szCs w:val="32"/>
        </w:rPr>
      </w:pPr>
    </w:p>
    <w:p w:rsidR="00C05A0D" w:rsidRDefault="00C05A0D" w:rsidP="00C05A0D">
      <w:pPr>
        <w:spacing w:line="360" w:lineRule="auto"/>
        <w:jc w:val="both"/>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A0D" w:rsidRDefault="00C05A0D" w:rsidP="00C05A0D">
      <w:pPr>
        <w:jc w:val="both"/>
      </w:pPr>
    </w:p>
    <w:p w:rsidR="00C05A0D" w:rsidRDefault="00C05A0D" w:rsidP="00C05A0D">
      <w:pPr>
        <w:rPr>
          <w:b/>
          <w:sz w:val="32"/>
          <w:szCs w:val="32"/>
        </w:rPr>
      </w:pPr>
    </w:p>
    <w:tbl>
      <w:tblPr>
        <w:tblStyle w:val="Tabellrutnt"/>
        <w:tblpPr w:leftFromText="141" w:rightFromText="141" w:vertAnchor="page" w:horzAnchor="page" w:tblpX="1526" w:tblpY="6998"/>
        <w:tblW w:w="9210" w:type="dxa"/>
        <w:tblLayout w:type="fixed"/>
        <w:tblLook w:val="04A0" w:firstRow="1" w:lastRow="0" w:firstColumn="1" w:lastColumn="0" w:noHBand="0" w:noVBand="1"/>
      </w:tblPr>
      <w:tblGrid>
        <w:gridCol w:w="1560"/>
        <w:gridCol w:w="2295"/>
        <w:gridCol w:w="1813"/>
        <w:gridCol w:w="2092"/>
        <w:gridCol w:w="1450"/>
      </w:tblGrid>
      <w:tr w:rsidR="00C05A0D" w:rsidTr="00C05A0D">
        <w:trPr>
          <w:trHeight w:val="699"/>
        </w:trPr>
        <w:tc>
          <w:tcPr>
            <w:tcW w:w="1560"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lastRenderedPageBreak/>
              <w:t>TYST</w:t>
            </w:r>
          </w:p>
        </w:tc>
        <w:tc>
          <w:tcPr>
            <w:tcW w:w="2296" w:type="dxa"/>
            <w:tcBorders>
              <w:top w:val="single" w:sz="4" w:space="0" w:color="auto"/>
              <w:left w:val="single" w:sz="4" w:space="0" w:color="auto"/>
              <w:bottom w:val="single" w:sz="4" w:space="0" w:color="auto"/>
              <w:right w:val="single" w:sz="4" w:space="0" w:color="auto"/>
            </w:tcBorders>
            <w:hideMark/>
          </w:tcPr>
          <w:p w:rsidR="00C05A0D" w:rsidRDefault="00C05A0D">
            <w:r>
              <w:t>(Fråga 3+4+7+8+11+12)</w:t>
            </w:r>
          </w:p>
          <w:p w:rsidR="00C05A0D" w:rsidRDefault="00C05A0D">
            <w:pPr>
              <w:rPr>
                <w:b/>
              </w:rPr>
            </w:pPr>
            <w:r>
              <w:rPr>
                <w:b/>
              </w:rPr>
              <w:t>A</w:t>
            </w:r>
          </w:p>
        </w:tc>
        <w:tc>
          <w:tcPr>
            <w:tcW w:w="1814" w:type="dxa"/>
            <w:tcBorders>
              <w:top w:val="single" w:sz="4" w:space="0" w:color="auto"/>
              <w:left w:val="single" w:sz="4" w:space="0" w:color="auto"/>
              <w:bottom w:val="single" w:sz="4" w:space="0" w:color="auto"/>
              <w:right w:val="single" w:sz="4" w:space="0" w:color="auto"/>
            </w:tcBorders>
          </w:tcPr>
          <w:p w:rsidR="00C05A0D" w:rsidRDefault="00C05A0D">
            <w:pPr>
              <w:rPr>
                <w:b/>
              </w:rPr>
            </w:pPr>
          </w:p>
        </w:tc>
        <w:tc>
          <w:tcPr>
            <w:tcW w:w="2093" w:type="dxa"/>
            <w:tcBorders>
              <w:top w:val="single" w:sz="4" w:space="0" w:color="auto"/>
              <w:left w:val="single" w:sz="4" w:space="0" w:color="auto"/>
              <w:bottom w:val="single" w:sz="4" w:space="0" w:color="auto"/>
              <w:right w:val="single" w:sz="4" w:space="0" w:color="auto"/>
            </w:tcBorders>
            <w:hideMark/>
          </w:tcPr>
          <w:p w:rsidR="00C05A0D" w:rsidRDefault="00C05A0D">
            <w:r>
              <w:t>(A/24) x 100</w:t>
            </w:r>
          </w:p>
        </w:tc>
        <w:tc>
          <w:tcPr>
            <w:tcW w:w="1451" w:type="dxa"/>
            <w:tcBorders>
              <w:top w:val="single" w:sz="4" w:space="0" w:color="auto"/>
              <w:left w:val="single" w:sz="4" w:space="0" w:color="auto"/>
              <w:bottom w:val="single" w:sz="4" w:space="0" w:color="auto"/>
              <w:right w:val="single" w:sz="4" w:space="0" w:color="auto"/>
            </w:tcBorders>
          </w:tcPr>
          <w:p w:rsidR="00C05A0D" w:rsidRDefault="00C05A0D">
            <w:pPr>
              <w:rPr>
                <w:b/>
                <w:sz w:val="32"/>
                <w:szCs w:val="32"/>
              </w:rPr>
            </w:pPr>
          </w:p>
        </w:tc>
      </w:tr>
      <w:tr w:rsidR="00C05A0D" w:rsidTr="00C05A0D">
        <w:tc>
          <w:tcPr>
            <w:tcW w:w="1560"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LJUDRIK</w:t>
            </w:r>
          </w:p>
        </w:tc>
        <w:tc>
          <w:tcPr>
            <w:tcW w:w="2296" w:type="dxa"/>
            <w:tcBorders>
              <w:top w:val="single" w:sz="4" w:space="0" w:color="auto"/>
              <w:left w:val="single" w:sz="4" w:space="0" w:color="auto"/>
              <w:bottom w:val="single" w:sz="4" w:space="0" w:color="auto"/>
              <w:right w:val="single" w:sz="4" w:space="0" w:color="auto"/>
            </w:tcBorders>
            <w:hideMark/>
          </w:tcPr>
          <w:p w:rsidR="00C05A0D" w:rsidRDefault="00C05A0D">
            <w:r>
              <w:t>(Fråga 5+6+9+10+13)</w:t>
            </w:r>
          </w:p>
          <w:p w:rsidR="00C05A0D" w:rsidRDefault="00C05A0D">
            <w:pPr>
              <w:rPr>
                <w:b/>
              </w:rPr>
            </w:pPr>
            <w:r>
              <w:rPr>
                <w:b/>
              </w:rPr>
              <w:t>B</w:t>
            </w:r>
          </w:p>
        </w:tc>
        <w:tc>
          <w:tcPr>
            <w:tcW w:w="1814" w:type="dxa"/>
            <w:tcBorders>
              <w:top w:val="single" w:sz="4" w:space="0" w:color="auto"/>
              <w:left w:val="single" w:sz="4" w:space="0" w:color="auto"/>
              <w:bottom w:val="single" w:sz="4" w:space="0" w:color="auto"/>
              <w:right w:val="single" w:sz="4" w:space="0" w:color="auto"/>
            </w:tcBorders>
          </w:tcPr>
          <w:p w:rsidR="00C05A0D" w:rsidRDefault="00C05A0D">
            <w:pPr>
              <w:rPr>
                <w:b/>
              </w:rPr>
            </w:pPr>
          </w:p>
        </w:tc>
        <w:tc>
          <w:tcPr>
            <w:tcW w:w="2093" w:type="dxa"/>
            <w:tcBorders>
              <w:top w:val="single" w:sz="4" w:space="0" w:color="auto"/>
              <w:left w:val="single" w:sz="4" w:space="0" w:color="auto"/>
              <w:bottom w:val="single" w:sz="4" w:space="0" w:color="auto"/>
              <w:right w:val="single" w:sz="4" w:space="0" w:color="auto"/>
            </w:tcBorders>
            <w:hideMark/>
          </w:tcPr>
          <w:p w:rsidR="00C05A0D" w:rsidRDefault="00C05A0D">
            <w:r>
              <w:t>(B/20) x 100</w:t>
            </w:r>
          </w:p>
        </w:tc>
        <w:tc>
          <w:tcPr>
            <w:tcW w:w="1451" w:type="dxa"/>
            <w:tcBorders>
              <w:top w:val="single" w:sz="4" w:space="0" w:color="auto"/>
              <w:left w:val="single" w:sz="4" w:space="0" w:color="auto"/>
              <w:bottom w:val="single" w:sz="4" w:space="0" w:color="auto"/>
              <w:right w:val="single" w:sz="4" w:space="0" w:color="auto"/>
            </w:tcBorders>
          </w:tcPr>
          <w:p w:rsidR="00C05A0D" w:rsidRDefault="00C05A0D">
            <w:pPr>
              <w:rPr>
                <w:b/>
                <w:sz w:val="32"/>
                <w:szCs w:val="32"/>
              </w:rPr>
            </w:pPr>
          </w:p>
        </w:tc>
      </w:tr>
      <w:tr w:rsidR="00C05A0D" w:rsidTr="00C05A0D">
        <w:tc>
          <w:tcPr>
            <w:tcW w:w="1560" w:type="dxa"/>
            <w:tcBorders>
              <w:top w:val="single" w:sz="4" w:space="0" w:color="auto"/>
              <w:left w:val="single" w:sz="4" w:space="0" w:color="auto"/>
              <w:bottom w:val="single" w:sz="4" w:space="0" w:color="auto"/>
              <w:right w:val="single" w:sz="4" w:space="0" w:color="auto"/>
            </w:tcBorders>
            <w:hideMark/>
          </w:tcPr>
          <w:p w:rsidR="00C05A0D" w:rsidRDefault="00C05A0D">
            <w:pPr>
              <w:rPr>
                <w:b/>
              </w:rPr>
            </w:pPr>
            <w:r>
              <w:rPr>
                <w:b/>
              </w:rPr>
              <w:t>TOTALT</w:t>
            </w:r>
          </w:p>
        </w:tc>
        <w:tc>
          <w:tcPr>
            <w:tcW w:w="2296" w:type="dxa"/>
            <w:tcBorders>
              <w:top w:val="single" w:sz="4" w:space="0" w:color="auto"/>
              <w:left w:val="single" w:sz="4" w:space="0" w:color="auto"/>
              <w:bottom w:val="single" w:sz="4" w:space="0" w:color="auto"/>
              <w:right w:val="single" w:sz="4" w:space="0" w:color="auto"/>
            </w:tcBorders>
            <w:hideMark/>
          </w:tcPr>
          <w:p w:rsidR="00C05A0D" w:rsidRDefault="00C05A0D">
            <w:r>
              <w:t>(A+B)</w:t>
            </w:r>
          </w:p>
          <w:p w:rsidR="00C05A0D" w:rsidRDefault="00C05A0D">
            <w:pPr>
              <w:rPr>
                <w:b/>
              </w:rPr>
            </w:pPr>
            <w:r>
              <w:rPr>
                <w:b/>
              </w:rPr>
              <w:t>C</w:t>
            </w:r>
          </w:p>
        </w:tc>
        <w:tc>
          <w:tcPr>
            <w:tcW w:w="1814" w:type="dxa"/>
            <w:tcBorders>
              <w:top w:val="single" w:sz="4" w:space="0" w:color="auto"/>
              <w:left w:val="single" w:sz="4" w:space="0" w:color="auto"/>
              <w:bottom w:val="single" w:sz="4" w:space="0" w:color="auto"/>
              <w:right w:val="single" w:sz="4" w:space="0" w:color="auto"/>
            </w:tcBorders>
          </w:tcPr>
          <w:p w:rsidR="00C05A0D" w:rsidRDefault="00C05A0D">
            <w:pPr>
              <w:rPr>
                <w:b/>
              </w:rPr>
            </w:pPr>
          </w:p>
        </w:tc>
        <w:tc>
          <w:tcPr>
            <w:tcW w:w="2093" w:type="dxa"/>
            <w:tcBorders>
              <w:top w:val="single" w:sz="4" w:space="0" w:color="auto"/>
              <w:left w:val="single" w:sz="4" w:space="0" w:color="auto"/>
              <w:bottom w:val="single" w:sz="4" w:space="0" w:color="auto"/>
              <w:right w:val="single" w:sz="4" w:space="0" w:color="auto"/>
            </w:tcBorders>
            <w:hideMark/>
          </w:tcPr>
          <w:p w:rsidR="00C05A0D" w:rsidRDefault="00C05A0D">
            <w:r>
              <w:t>(C/44) x 100</w:t>
            </w:r>
          </w:p>
        </w:tc>
        <w:tc>
          <w:tcPr>
            <w:tcW w:w="1451" w:type="dxa"/>
            <w:tcBorders>
              <w:top w:val="single" w:sz="4" w:space="0" w:color="auto"/>
              <w:left w:val="single" w:sz="4" w:space="0" w:color="auto"/>
              <w:bottom w:val="single" w:sz="4" w:space="0" w:color="auto"/>
              <w:right w:val="single" w:sz="4" w:space="0" w:color="auto"/>
            </w:tcBorders>
          </w:tcPr>
          <w:p w:rsidR="00C05A0D" w:rsidRDefault="00C05A0D">
            <w:pPr>
              <w:rPr>
                <w:b/>
                <w:sz w:val="32"/>
                <w:szCs w:val="32"/>
              </w:rPr>
            </w:pPr>
          </w:p>
        </w:tc>
      </w:tr>
    </w:tbl>
    <w:p w:rsidR="00C05A0D" w:rsidRDefault="00C05A0D" w:rsidP="00C05A0D">
      <w:pPr>
        <w:jc w:val="center"/>
        <w:rPr>
          <w:sz w:val="32"/>
          <w:szCs w:val="32"/>
          <w:u w:val="single"/>
        </w:rPr>
      </w:pPr>
    </w:p>
    <w:p w:rsidR="00C05A0D" w:rsidRDefault="00C05A0D" w:rsidP="00C05A0D">
      <w:pPr>
        <w:jc w:val="center"/>
        <w:rPr>
          <w:sz w:val="32"/>
          <w:szCs w:val="32"/>
          <w:u w:val="single"/>
        </w:rPr>
      </w:pPr>
      <w:r>
        <w:rPr>
          <w:noProof/>
          <w:sz w:val="52"/>
          <w:szCs w:val="52"/>
        </w:rPr>
        <w:drawing>
          <wp:inline distT="0" distB="0" distL="0" distR="0">
            <wp:extent cx="2734310" cy="1751330"/>
            <wp:effectExtent l="0" t="0" r="8890" b="1270"/>
            <wp:docPr id="3" name="Bildobjekt 3" descr="HD:Users:linusernstad:Desktop:Skärmavbild 2012-12-31 kl. 14.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D:Users:linusernstad:Desktop:Skärmavbild 2012-12-31 kl. 14.18.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4310" cy="1751330"/>
                    </a:xfrm>
                    <a:prstGeom prst="rect">
                      <a:avLst/>
                    </a:prstGeom>
                    <a:noFill/>
                    <a:ln>
                      <a:noFill/>
                    </a:ln>
                  </pic:spPr>
                </pic:pic>
              </a:graphicData>
            </a:graphic>
          </wp:inline>
        </w:drawing>
      </w:r>
    </w:p>
    <w:p w:rsidR="00C05A0D" w:rsidRDefault="00C05A0D" w:rsidP="00C05A0D">
      <w:pPr>
        <w:rPr>
          <w:sz w:val="32"/>
          <w:szCs w:val="32"/>
          <w:u w:val="single"/>
        </w:rPr>
      </w:pPr>
    </w:p>
    <w:p w:rsidR="00C05A0D" w:rsidRDefault="00C05A0D" w:rsidP="00C05A0D">
      <w:pPr>
        <w:jc w:val="center"/>
        <w:rPr>
          <w:sz w:val="32"/>
          <w:szCs w:val="32"/>
          <w:u w:val="single"/>
        </w:rPr>
      </w:pPr>
    </w:p>
    <w:p w:rsidR="00C05A0D" w:rsidRDefault="00C05A0D" w:rsidP="00C05A0D">
      <w:pPr>
        <w:jc w:val="center"/>
        <w:rPr>
          <w:sz w:val="32"/>
          <w:szCs w:val="32"/>
          <w:u w:val="single"/>
        </w:rPr>
      </w:pPr>
    </w:p>
    <w:p w:rsidR="00C05A0D" w:rsidRDefault="00C05A0D" w:rsidP="00C05A0D">
      <w:pPr>
        <w:jc w:val="center"/>
        <w:rPr>
          <w:sz w:val="32"/>
          <w:szCs w:val="32"/>
          <w:u w:val="single"/>
        </w:rPr>
      </w:pPr>
      <w:r>
        <w:rPr>
          <w:sz w:val="32"/>
          <w:szCs w:val="32"/>
          <w:u w:val="single"/>
        </w:rPr>
        <w:t>Poängsättning: fylls i av din audionom</w:t>
      </w:r>
    </w:p>
    <w:p w:rsidR="00C05A0D" w:rsidRDefault="00C05A0D" w:rsidP="00C05A0D">
      <w:pPr>
        <w:rPr>
          <w:b/>
          <w:sz w:val="32"/>
          <w:szCs w:val="32"/>
        </w:rPr>
      </w:pPr>
    </w:p>
    <w:p w:rsidR="00C05A0D" w:rsidRDefault="00C05A0D" w:rsidP="00C05A0D">
      <w:pPr>
        <w:ind w:left="2608" w:firstLine="1304"/>
        <w:rPr>
          <w:b/>
        </w:rPr>
      </w:pPr>
      <w:r>
        <w:rPr>
          <w:b/>
        </w:rPr>
        <w:t>Poängsumma</w:t>
      </w:r>
      <w:r>
        <w:rPr>
          <w:b/>
        </w:rPr>
        <w:tab/>
      </w:r>
      <w:r>
        <w:rPr>
          <w:b/>
        </w:rPr>
        <w:tab/>
        <w:t>Summa i %</w:t>
      </w:r>
    </w:p>
    <w:p w:rsidR="00C05A0D" w:rsidRDefault="00C05A0D" w:rsidP="00C05A0D">
      <w:pPr>
        <w:pStyle w:val="Rubrik1"/>
        <w:tabs>
          <w:tab w:val="clear" w:pos="2467"/>
          <w:tab w:val="clear" w:pos="3187"/>
        </w:tabs>
        <w:ind w:left="1985"/>
        <w:rPr>
          <w:b w:val="0"/>
        </w:rPr>
      </w:pPr>
      <w:r>
        <w:rPr>
          <w:b w:val="0"/>
          <w:sz w:val="24"/>
        </w:rPr>
        <w:tab/>
      </w:r>
    </w:p>
    <w:p w:rsidR="00C05A0D" w:rsidRDefault="00C05A0D" w:rsidP="00C05A0D"/>
    <w:p w:rsidR="00C05A0D" w:rsidRDefault="00C05A0D" w:rsidP="00C05A0D"/>
    <w:p w:rsidR="00C05A0D" w:rsidRDefault="00C05A0D" w:rsidP="00C05A0D"/>
    <w:p w:rsidR="00C05A0D" w:rsidRDefault="00C05A0D" w:rsidP="00C05A0D"/>
    <w:p w:rsidR="009E7AC9" w:rsidRDefault="009E7AC9"/>
    <w:sectPr w:rsidR="009E7AC9" w:rsidSect="001A0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34DF"/>
    <w:multiLevelType w:val="hybridMultilevel"/>
    <w:tmpl w:val="0172C1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5A0D"/>
    <w:rsid w:val="001A089E"/>
    <w:rsid w:val="009E7AC9"/>
    <w:rsid w:val="00C05A0D"/>
    <w:rsid w:val="00C43374"/>
    <w:rsid w:val="00E2349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CEE3F-5BD7-481C-A944-33E1A27F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5A0D"/>
    <w:pPr>
      <w:spacing w:after="0" w:line="240" w:lineRule="auto"/>
    </w:pPr>
    <w:rPr>
      <w:rFonts w:eastAsiaTheme="minorEastAsia"/>
      <w:sz w:val="24"/>
      <w:szCs w:val="24"/>
      <w:lang w:eastAsia="sv-SE"/>
    </w:rPr>
  </w:style>
  <w:style w:type="paragraph" w:styleId="Rubrik1">
    <w:name w:val="heading 1"/>
    <w:basedOn w:val="Normal"/>
    <w:next w:val="Normal"/>
    <w:link w:val="Rubrik1Char"/>
    <w:uiPriority w:val="99"/>
    <w:qFormat/>
    <w:rsid w:val="00C05A0D"/>
    <w:pPr>
      <w:keepNext/>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s>
      <w:ind w:right="-582"/>
      <w:outlineLvl w:val="0"/>
    </w:pPr>
    <w:rPr>
      <w:rFonts w:ascii="Times New Roman" w:eastAsia="Times New Roman" w:hAnsi="Times New Roman" w:cs="Times New Roman"/>
      <w:b/>
      <w:sz w:val="36"/>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C05A0D"/>
    <w:rPr>
      <w:rFonts w:ascii="Times New Roman" w:eastAsia="Times New Roman" w:hAnsi="Times New Roman" w:cs="Times New Roman"/>
      <w:b/>
      <w:sz w:val="36"/>
      <w:szCs w:val="20"/>
      <w:lang w:eastAsia="sv-SE"/>
    </w:rPr>
  </w:style>
  <w:style w:type="paragraph" w:styleId="Liststycke">
    <w:name w:val="List Paragraph"/>
    <w:basedOn w:val="Normal"/>
    <w:uiPriority w:val="34"/>
    <w:qFormat/>
    <w:rsid w:val="00C05A0D"/>
    <w:pPr>
      <w:ind w:left="720"/>
      <w:contextualSpacing/>
    </w:pPr>
  </w:style>
  <w:style w:type="table" w:styleId="Tabellrutnt">
    <w:name w:val="Table Grid"/>
    <w:basedOn w:val="Normaltabell"/>
    <w:uiPriority w:val="59"/>
    <w:rsid w:val="00C05A0D"/>
    <w:pPr>
      <w:spacing w:after="0" w:line="240" w:lineRule="auto"/>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C05A0D"/>
    <w:rPr>
      <w:rFonts w:ascii="Tahoma" w:hAnsi="Tahoma" w:cs="Tahoma"/>
      <w:sz w:val="16"/>
      <w:szCs w:val="16"/>
    </w:rPr>
  </w:style>
  <w:style w:type="character" w:customStyle="1" w:styleId="BallongtextChar">
    <w:name w:val="Ballongtext Char"/>
    <w:basedOn w:val="Standardstycketeckensnitt"/>
    <w:link w:val="Ballongtext"/>
    <w:uiPriority w:val="99"/>
    <w:semiHidden/>
    <w:rsid w:val="00C05A0D"/>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23950">
      <w:bodyDiv w:val="1"/>
      <w:marLeft w:val="0"/>
      <w:marRight w:val="0"/>
      <w:marTop w:val="0"/>
      <w:marBottom w:val="0"/>
      <w:divBdr>
        <w:top w:val="none" w:sz="0" w:space="0" w:color="auto"/>
        <w:left w:val="none" w:sz="0" w:space="0" w:color="auto"/>
        <w:bottom w:val="none" w:sz="0" w:space="0" w:color="auto"/>
        <w:right w:val="none" w:sz="0" w:space="0" w:color="auto"/>
      </w:divBdr>
    </w:div>
    <w:div w:id="8585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C14FCEA5.dotm</Template>
  <TotalTime>1</TotalTime>
  <Pages>6</Pages>
  <Words>800</Words>
  <Characters>4245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Netloan</dc:creator>
  <cp:lastModifiedBy>Anna Persson</cp:lastModifiedBy>
  <cp:revision>3</cp:revision>
  <dcterms:created xsi:type="dcterms:W3CDTF">2014-01-11T11:20:00Z</dcterms:created>
  <dcterms:modified xsi:type="dcterms:W3CDTF">2021-03-30T07:25:00Z</dcterms:modified>
</cp:coreProperties>
</file>